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7E" w:rsidRPr="0048217E" w:rsidRDefault="0048217E" w:rsidP="0048217E">
      <w:pPr>
        <w:pStyle w:val="a3"/>
        <w:shd w:val="clear" w:color="auto" w:fill="FFFFFF"/>
        <w:spacing w:before="150" w:beforeAutospacing="0" w:after="180" w:afterAutospacing="0"/>
        <w:jc w:val="right"/>
        <w:rPr>
          <w:rStyle w:val="a4"/>
          <w:color w:val="FF0000"/>
          <w:sz w:val="22"/>
          <w:szCs w:val="22"/>
        </w:rPr>
      </w:pPr>
      <w:r>
        <w:rPr>
          <w:rStyle w:val="a4"/>
          <w:color w:val="FF0000"/>
          <w:sz w:val="22"/>
          <w:szCs w:val="22"/>
        </w:rPr>
        <w:t>19.01.2022</w:t>
      </w:r>
      <w:bookmarkStart w:id="0" w:name="_GoBack"/>
      <w:bookmarkEnd w:id="0"/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9"/>
          <w:szCs w:val="39"/>
        </w:rPr>
        <w:t>Готов ли Ваш ребенок к обучению в школе?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 </w:t>
      </w:r>
      <w:r>
        <w:rPr>
          <w:rStyle w:val="a4"/>
          <w:color w:val="008000"/>
          <w:sz w:val="27"/>
          <w:szCs w:val="27"/>
        </w:rPr>
        <w:t>Уважаемые родители!</w:t>
      </w:r>
      <w:r>
        <w:rPr>
          <w:color w:val="111111"/>
          <w:sz w:val="27"/>
          <w:szCs w:val="27"/>
        </w:rPr>
        <w:t>  Беседуя со своим ребёнком, выясните, пожалуйста: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он своё полное имя и отчество (Юлия Сергеевна)?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он свой возраст, число, месяц и год своего рождения?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он свой домашний адрес</w:t>
      </w:r>
      <w:proofErr w:type="gramStart"/>
      <w:r>
        <w:rPr>
          <w:color w:val="111111"/>
          <w:sz w:val="27"/>
          <w:szCs w:val="27"/>
        </w:rPr>
        <w:t xml:space="preserve"> ?</w:t>
      </w:r>
      <w:proofErr w:type="gramEnd"/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он имена и отчества своих родителей, бабушек и дедушек, их профессии, пользу их труда?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Что знает о школе, о труде учителя?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Что больше всего любит делать: играть, заниматься, трудиться?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Как относится к своим сверстникам? С кем любит играть?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Как общается с взрослыми? Умеет ли слушать, не перебивая?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Владеет ли прямым и обратным счётом в пределах десяти. Может ли назвать соседей числа (у 5 – 4 и 6)?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Решает ли простые арифметические задачи на сложение и вычитание в пределах десяти?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основные геометрические формы? Умеет ли видеть их в предметах окружающей действительности?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последовательность частей суток, их характерные особенности?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Называет ли последовательно дни недели? Потренируйтесь называть, начиная не только с понедельника, а с любого из них (среда, четверг и т.д.). Попросите назвать соседей определённого дня – предыдущий и последующий дни.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названия времён года, их отличительные признаки и месяцы, их составляющие? Умеет ли связно рассказывать о лете, осени, зиме, весне?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Умеет ли ориентироваться в пространстве: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-        относительно себя: что справа, слева от него, </w:t>
      </w:r>
      <w:proofErr w:type="gramStart"/>
      <w:r>
        <w:rPr>
          <w:color w:val="111111"/>
          <w:sz w:val="27"/>
          <w:szCs w:val="27"/>
        </w:rPr>
        <w:t>над</w:t>
      </w:r>
      <w:proofErr w:type="gramEnd"/>
      <w:r>
        <w:rPr>
          <w:color w:val="111111"/>
          <w:sz w:val="27"/>
          <w:szCs w:val="27"/>
        </w:rPr>
        <w:t>, перед, за ним;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        относительно заданного объекта: что справа от стола, слева от окна;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        на листе бумаги: середина, верхний, нижний, правый, левый края;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-        разбирается ли в схеме своего тела, может ли показать свою ведущую руку, правый локоть, левое колено, правой рукой левый глаз, левой рукой правое плеч.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Знает ли стихи и сказки? Какая любимая книга, почему?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Умеет ли передать содержание услышанного рассказа?</w:t>
      </w:r>
    </w:p>
    <w:p w:rsidR="0048217E" w:rsidRDefault="0048217E" w:rsidP="0048217E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Сможет ли разложить последовательно серию картин составить рассказ?</w:t>
      </w:r>
    </w:p>
    <w:p w:rsidR="00DE1FF0" w:rsidRDefault="00DE1FF0"/>
    <w:sectPr w:rsidR="00DE1FF0" w:rsidSect="0048217E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7E"/>
    <w:rsid w:val="0048217E"/>
    <w:rsid w:val="00D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2022-01-19T16:44:00Z</dcterms:created>
  <dcterms:modified xsi:type="dcterms:W3CDTF">2022-01-19T16:46:00Z</dcterms:modified>
</cp:coreProperties>
</file>