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DD" w:rsidRPr="006B34DD" w:rsidRDefault="006B34DD" w:rsidP="006B34DD">
      <w:pPr>
        <w:pStyle w:val="1"/>
        <w:shd w:val="clear" w:color="auto" w:fill="FFFFFF"/>
        <w:spacing w:before="138" w:beforeAutospacing="0" w:after="415" w:afterAutospacing="0" w:line="288" w:lineRule="atLeast"/>
        <w:jc w:val="center"/>
        <w:rPr>
          <w:b w:val="0"/>
          <w:bCs w:val="0"/>
          <w:color w:val="333333"/>
          <w:sz w:val="42"/>
          <w:szCs w:val="42"/>
        </w:rPr>
      </w:pPr>
      <w:r w:rsidRPr="006B34DD">
        <w:rPr>
          <w:b w:val="0"/>
          <w:bCs w:val="0"/>
          <w:color w:val="333333"/>
          <w:sz w:val="42"/>
          <w:szCs w:val="42"/>
        </w:rPr>
        <w:t>«Подготовка детей к школе». Консультация для родителей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Подготовка детей к школе</w:t>
      </w:r>
      <w:r w:rsidRPr="006B34DD">
        <w:rPr>
          <w:color w:val="111111"/>
          <w:sz w:val="28"/>
          <w:szCs w:val="28"/>
        </w:rPr>
        <w:t> – очень актуальная проблема для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B34DD">
        <w:rPr>
          <w:color w:val="111111"/>
          <w:sz w:val="28"/>
          <w:szCs w:val="28"/>
        </w:rPr>
        <w:t>, чьи дети посещают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подготовительную</w:t>
      </w:r>
      <w:r w:rsidRPr="006B34DD">
        <w:rPr>
          <w:color w:val="111111"/>
          <w:sz w:val="28"/>
          <w:szCs w:val="28"/>
        </w:rPr>
        <w:t> группу детского сада. У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B34DD">
        <w:rPr>
          <w:color w:val="111111"/>
          <w:sz w:val="28"/>
          <w:szCs w:val="28"/>
        </w:rPr>
        <w:t> различные индивидуальные возможности и способности, поэтому вполне закономерно, что у них разный уровень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подготовки</w:t>
      </w:r>
      <w:r w:rsidRPr="006B34DD">
        <w:rPr>
          <w:color w:val="111111"/>
          <w:sz w:val="28"/>
          <w:szCs w:val="28"/>
        </w:rPr>
        <w:t>. Проблема заключается в том, что подход учителей и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родителей к понятию </w:t>
      </w:r>
      <w:r w:rsidRPr="006B34DD">
        <w:rPr>
          <w:color w:val="111111"/>
          <w:sz w:val="28"/>
          <w:szCs w:val="28"/>
        </w:rPr>
        <w:t>"готовность к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6B34DD">
        <w:rPr>
          <w:color w:val="111111"/>
          <w:sz w:val="28"/>
          <w:szCs w:val="28"/>
        </w:rPr>
        <w:t>" различается.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Родители считают</w:t>
      </w:r>
      <w:r w:rsidRPr="006B34DD">
        <w:rPr>
          <w:color w:val="111111"/>
          <w:sz w:val="28"/>
          <w:szCs w:val="28"/>
        </w:rPr>
        <w:t>, что если они научат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B34DD">
        <w:rPr>
          <w:color w:val="111111"/>
          <w:sz w:val="28"/>
          <w:szCs w:val="28"/>
        </w:rPr>
        <w:t> считать и писать до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школы</w:t>
      </w:r>
      <w:r w:rsidRPr="006B34DD">
        <w:rPr>
          <w:color w:val="111111"/>
          <w:sz w:val="28"/>
          <w:szCs w:val="28"/>
        </w:rPr>
        <w:t>, то это и будет залогом их успешной учебы. Однако согласно многочисленным исследованиям педагогов-психологов "правильная"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подготовка</w:t>
      </w:r>
      <w:r w:rsidRPr="006B34DD">
        <w:rPr>
          <w:color w:val="111111"/>
          <w:sz w:val="28"/>
          <w:szCs w:val="28"/>
        </w:rPr>
        <w:t> должна быть сосредоточена на игровой деятельности, физическом, физиологическом и психологическом развитии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6B34DD">
        <w:rPr>
          <w:color w:val="111111"/>
          <w:sz w:val="28"/>
          <w:szCs w:val="28"/>
        </w:rPr>
        <w:t>. Доказано, что развитие мелкой моторики активизирует развитие речевого центра. Поэтому в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6B34DD">
        <w:rPr>
          <w:color w:val="111111"/>
          <w:sz w:val="28"/>
          <w:szCs w:val="28"/>
        </w:rPr>
        <w:t xml:space="preserve"> возрасте </w:t>
      </w:r>
      <w:proofErr w:type="gramStart"/>
      <w:r w:rsidRPr="006B34DD">
        <w:rPr>
          <w:color w:val="111111"/>
          <w:sz w:val="28"/>
          <w:szCs w:val="28"/>
        </w:rPr>
        <w:t>ребенку</w:t>
      </w:r>
      <w:proofErr w:type="gramEnd"/>
      <w:r w:rsidRPr="006B34DD">
        <w:rPr>
          <w:color w:val="111111"/>
          <w:sz w:val="28"/>
          <w:szCs w:val="28"/>
        </w:rPr>
        <w:t xml:space="preserve"> полезно лепить, составлять композиции из мелких частей,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конструировать</w:t>
      </w:r>
      <w:r w:rsidRPr="006B34DD">
        <w:rPr>
          <w:color w:val="111111"/>
          <w:sz w:val="28"/>
          <w:szCs w:val="28"/>
        </w:rPr>
        <w:t>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Но самым важным условием успешного обучения в начальной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школе</w:t>
      </w:r>
      <w:r w:rsidRPr="006B34DD">
        <w:rPr>
          <w:color w:val="111111"/>
          <w:sz w:val="28"/>
          <w:szCs w:val="28"/>
        </w:rPr>
        <w:t> является наличие у ребенка соответствующих мотивов </w:t>
      </w:r>
      <w:r w:rsidRPr="006B34DD">
        <w:rPr>
          <w:color w:val="111111"/>
          <w:sz w:val="28"/>
          <w:szCs w:val="28"/>
          <w:bdr w:val="none" w:sz="0" w:space="0" w:color="auto" w:frame="1"/>
        </w:rPr>
        <w:t>обучения</w:t>
      </w:r>
      <w:r w:rsidRPr="006B34DD">
        <w:rPr>
          <w:color w:val="111111"/>
          <w:sz w:val="28"/>
          <w:szCs w:val="28"/>
        </w:rPr>
        <w:t>: т. е. отношение к учебе как к важному, значимому делу, стремление к приобретению знаний, интерес к определенным учебным предметам. 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школой</w:t>
      </w:r>
      <w:r w:rsidRPr="006B34DD">
        <w:rPr>
          <w:color w:val="111111"/>
          <w:sz w:val="28"/>
          <w:szCs w:val="28"/>
        </w:rPr>
        <w:t>. Предпосылками возникновения этих мотивов служит, с одной стороны, формирующееся к концу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6B34DD">
        <w:rPr>
          <w:color w:val="111111"/>
          <w:sz w:val="28"/>
          <w:szCs w:val="28"/>
        </w:rPr>
        <w:t> детства общее желание поступить в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школу</w:t>
      </w:r>
      <w:r w:rsidRPr="006B34DD">
        <w:rPr>
          <w:color w:val="111111"/>
          <w:sz w:val="28"/>
          <w:szCs w:val="28"/>
        </w:rPr>
        <w:t>, приобрести в глазах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B34DD">
        <w:rPr>
          <w:color w:val="111111"/>
          <w:sz w:val="28"/>
          <w:szCs w:val="28"/>
        </w:rPr>
        <w:t> почетное положение ученика и, с другой – развитие любознательности, умственной активности, что проявляется в живом интересе к окружающему, в стремлении узнавать новое.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В соответствии с программой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подготовительной</w:t>
      </w:r>
      <w:r w:rsidRPr="006B34DD">
        <w:rPr>
          <w:color w:val="111111"/>
          <w:sz w:val="28"/>
          <w:szCs w:val="28"/>
        </w:rPr>
        <w:t> группы детского сада ребенок при записи в первый класс </w:t>
      </w:r>
      <w:r w:rsidRPr="006B34DD">
        <w:rPr>
          <w:color w:val="111111"/>
          <w:sz w:val="28"/>
          <w:szCs w:val="28"/>
          <w:bdr w:val="none" w:sz="0" w:space="0" w:color="auto" w:frame="1"/>
        </w:rPr>
        <w:t>должен</w:t>
      </w:r>
      <w:r w:rsidRPr="006B34DD">
        <w:rPr>
          <w:color w:val="111111"/>
          <w:sz w:val="28"/>
          <w:szCs w:val="28"/>
        </w:rPr>
        <w:t>: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1. Знать свое имя, фамилию, адрес, имена членов семьи.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2. Знать времена года, названия месяцев, дней недели, уметь различать цвета.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3. Уметь пересчитывать группы предметов в пределах 10.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4. Уметь увеличивать и уменьшать группу предметов на заданное количество, уметь уравнивать множество предметов.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5. Уметь сравнивать группы предметов </w:t>
      </w:r>
      <w:r w:rsidRPr="006B34DD">
        <w:rPr>
          <w:i/>
          <w:iCs/>
          <w:color w:val="111111"/>
          <w:sz w:val="28"/>
          <w:szCs w:val="28"/>
          <w:bdr w:val="none" w:sz="0" w:space="0" w:color="auto" w:frame="1"/>
        </w:rPr>
        <w:t>(больше, меньше, равно)</w:t>
      </w:r>
      <w:r w:rsidRPr="006B34DD">
        <w:rPr>
          <w:color w:val="111111"/>
          <w:sz w:val="28"/>
          <w:szCs w:val="28"/>
        </w:rPr>
        <w:t>.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lastRenderedPageBreak/>
        <w:t xml:space="preserve">6. </w:t>
      </w:r>
      <w:proofErr w:type="gramStart"/>
      <w:r w:rsidRPr="006B34DD">
        <w:rPr>
          <w:color w:val="111111"/>
          <w:sz w:val="28"/>
          <w:szCs w:val="28"/>
        </w:rPr>
        <w:t>Уметь объединять предметы в </w:t>
      </w:r>
      <w:r w:rsidRPr="006B34DD">
        <w:rPr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6B34DD">
        <w:rPr>
          <w:color w:val="111111"/>
          <w:sz w:val="28"/>
          <w:szCs w:val="28"/>
        </w:rPr>
        <w:t xml:space="preserve">: мебель, транспорт, одежда, обувь, растения, животные и т. </w:t>
      </w:r>
      <w:proofErr w:type="gramEnd"/>
      <w:r w:rsidRPr="006B34DD">
        <w:rPr>
          <w:color w:val="111111"/>
          <w:sz w:val="28"/>
          <w:szCs w:val="28"/>
        </w:rPr>
        <w:t>д.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7. Уметь находить в группе предметов </w:t>
      </w:r>
      <w:r w:rsidRPr="006B34DD">
        <w:rPr>
          <w:i/>
          <w:iCs/>
          <w:color w:val="111111"/>
          <w:sz w:val="28"/>
          <w:szCs w:val="28"/>
          <w:bdr w:val="none" w:sz="0" w:space="0" w:color="auto" w:frame="1"/>
        </w:rPr>
        <w:t>«лишний»</w:t>
      </w:r>
      <w:r w:rsidRPr="006B34DD">
        <w:rPr>
          <w:color w:val="111111"/>
          <w:sz w:val="28"/>
          <w:szCs w:val="28"/>
        </w:rPr>
        <w:t>, (</w:t>
      </w:r>
      <w:proofErr w:type="spellStart"/>
      <w:r w:rsidRPr="006B34DD">
        <w:rPr>
          <w:color w:val="111111"/>
          <w:sz w:val="28"/>
          <w:szCs w:val="28"/>
        </w:rPr>
        <w:t>н-р</w:t>
      </w:r>
      <w:proofErr w:type="spellEnd"/>
      <w:r w:rsidRPr="006B34DD">
        <w:rPr>
          <w:color w:val="111111"/>
          <w:sz w:val="28"/>
          <w:szCs w:val="28"/>
        </w:rPr>
        <w:t>, из группы </w:t>
      </w:r>
      <w:r w:rsidRPr="006B34DD">
        <w:rPr>
          <w:i/>
          <w:iCs/>
          <w:color w:val="111111"/>
          <w:sz w:val="28"/>
          <w:szCs w:val="28"/>
          <w:bdr w:val="none" w:sz="0" w:space="0" w:color="auto" w:frame="1"/>
        </w:rPr>
        <w:t>«одежда</w:t>
      </w:r>
      <w:proofErr w:type="gramStart"/>
      <w:r w:rsidRPr="006B34D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B34DD">
        <w:rPr>
          <w:color w:val="111111"/>
          <w:sz w:val="28"/>
          <w:szCs w:val="28"/>
        </w:rPr>
        <w:t>у</w:t>
      </w:r>
      <w:proofErr w:type="gramEnd"/>
      <w:r w:rsidRPr="006B34DD">
        <w:rPr>
          <w:color w:val="111111"/>
          <w:sz w:val="28"/>
          <w:szCs w:val="28"/>
        </w:rPr>
        <w:t>брать цветок).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8. Иметь элементарные представления об окружающем </w:t>
      </w:r>
      <w:r w:rsidRPr="006B34DD">
        <w:rPr>
          <w:color w:val="111111"/>
          <w:sz w:val="28"/>
          <w:szCs w:val="28"/>
          <w:u w:val="single"/>
          <w:bdr w:val="none" w:sz="0" w:space="0" w:color="auto" w:frame="1"/>
        </w:rPr>
        <w:t>мире</w:t>
      </w:r>
      <w:r w:rsidRPr="006B34DD">
        <w:rPr>
          <w:color w:val="111111"/>
          <w:sz w:val="28"/>
          <w:szCs w:val="28"/>
        </w:rPr>
        <w:t>: о профессиях, о предметах живой и неживой природы, о правилах поведения в общественных местах.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9. Иметь пространственные </w:t>
      </w:r>
      <w:r w:rsidRPr="006B34DD">
        <w:rPr>
          <w:color w:val="111111"/>
          <w:sz w:val="28"/>
          <w:szCs w:val="28"/>
          <w:u w:val="single"/>
          <w:bdr w:val="none" w:sz="0" w:space="0" w:color="auto" w:frame="1"/>
        </w:rPr>
        <w:t>представления</w:t>
      </w:r>
      <w:r w:rsidRPr="006B34DD">
        <w:rPr>
          <w:color w:val="111111"/>
          <w:sz w:val="28"/>
          <w:szCs w:val="28"/>
        </w:rPr>
        <w:t xml:space="preserve">: право-лево; верх-низ; прямо, кругом, </w:t>
      </w:r>
      <w:proofErr w:type="spellStart"/>
      <w:r w:rsidRPr="006B34DD">
        <w:rPr>
          <w:color w:val="111111"/>
          <w:sz w:val="28"/>
          <w:szCs w:val="28"/>
        </w:rPr>
        <w:t>под-над</w:t>
      </w:r>
      <w:proofErr w:type="spellEnd"/>
      <w:r w:rsidRPr="006B34DD">
        <w:rPr>
          <w:color w:val="111111"/>
          <w:sz w:val="28"/>
          <w:szCs w:val="28"/>
        </w:rPr>
        <w:t xml:space="preserve">; </w:t>
      </w:r>
      <w:proofErr w:type="gramStart"/>
      <w:r w:rsidRPr="006B34DD">
        <w:rPr>
          <w:color w:val="111111"/>
          <w:sz w:val="28"/>
          <w:szCs w:val="28"/>
        </w:rPr>
        <w:t>из-за</w:t>
      </w:r>
      <w:proofErr w:type="gramEnd"/>
      <w:r w:rsidRPr="006B34DD">
        <w:rPr>
          <w:color w:val="111111"/>
          <w:sz w:val="28"/>
          <w:szCs w:val="28"/>
        </w:rPr>
        <w:t>; из-под чего-либо.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10. Уметь доброжелательно общаться с другими детьми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11. Слушать взрослых и уметь выполнять их распоряжения.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12. Уметь обслуживать себя.</w:t>
      </w:r>
    </w:p>
    <w:p w:rsidR="006B34DD" w:rsidRPr="006B34DD" w:rsidRDefault="006B34DD" w:rsidP="006B34D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B34DD">
        <w:rPr>
          <w:b/>
          <w:color w:val="111111"/>
          <w:sz w:val="28"/>
          <w:szCs w:val="28"/>
        </w:rPr>
        <w:t>Советы </w:t>
      </w:r>
      <w:r w:rsidRPr="006B34DD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6B34DD">
        <w:rPr>
          <w:b/>
          <w:i/>
          <w:color w:val="111111"/>
          <w:sz w:val="28"/>
          <w:szCs w:val="28"/>
        </w:rPr>
        <w:t>: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1. Развивайте настойчивость, трудолюбие ребёнка, умение доводить дело до конца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2.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3. По возможности не давайте ребёнку готовых ответов, заставляйте его размышлять, исследовать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4.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6B34DD" w:rsidRPr="006B34DD" w:rsidRDefault="006B34DD" w:rsidP="006B34DD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6B34DD">
        <w:rPr>
          <w:color w:val="111111"/>
          <w:sz w:val="28"/>
          <w:szCs w:val="28"/>
        </w:rPr>
        <w:t>5. 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C32CC2" w:rsidRPr="006B34DD" w:rsidRDefault="006B34DD">
      <w:pPr>
        <w:rPr>
          <w:lang w:val="ru-RU"/>
        </w:rPr>
      </w:pPr>
    </w:p>
    <w:sectPr w:rsidR="00C32CC2" w:rsidRPr="006B34DD" w:rsidSect="0051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B34DD"/>
    <w:rsid w:val="00513F04"/>
    <w:rsid w:val="006B34DD"/>
    <w:rsid w:val="008876C0"/>
    <w:rsid w:val="008D6B3A"/>
    <w:rsid w:val="00C773B5"/>
    <w:rsid w:val="00E0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04"/>
    <w:rPr>
      <w:noProof/>
      <w:lang w:val="en-US"/>
    </w:rPr>
  </w:style>
  <w:style w:type="paragraph" w:styleId="1">
    <w:name w:val="heading 1"/>
    <w:basedOn w:val="a"/>
    <w:link w:val="10"/>
    <w:uiPriority w:val="9"/>
    <w:qFormat/>
    <w:rsid w:val="006B3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B34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3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2019-10-07T13:25:00Z</dcterms:created>
  <dcterms:modified xsi:type="dcterms:W3CDTF">2019-10-07T13:27:00Z</dcterms:modified>
</cp:coreProperties>
</file>