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A2" w:rsidRPr="003D51ED" w:rsidRDefault="003D51ED" w:rsidP="00043BD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3D51ED">
        <w:rPr>
          <w:rFonts w:ascii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3D51ED">
        <w:rPr>
          <w:rFonts w:ascii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Развиваем творческие способности</w:t>
      </w:r>
      <w:r w:rsidRPr="003D51ED">
        <w:rPr>
          <w:rFonts w:ascii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!</w:t>
      </w:r>
    </w:p>
    <w:p w:rsidR="00043BD8" w:rsidRDefault="00043BD8" w:rsidP="00043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можно сравнить с калейдоскопом, в котором  «стеклышки» рационального и чувственного опыта самым причудливым  образом складываются в разнообразные узоры. Чем ярче и разнообразнее эти «стеклышки», тем богаче создаваемые воображением ребенка образы. Поэтому так важно обогащать рациональный, чувственный и эмоциональный опыт малыша. Читайте вместе с ним, смотрите познавательные фильмы и телепередачи, рассказывайте ему о том, как устроен мир. Заостряйте его внимание на том, насколько богата существующая в природе палитра красок, звуков, запахов, вкусов и фактур. Ищите материалы для своего творчества всюду в том, что вас окружает, всматривайтесь в причудливые очертания облаков, в пятна плесени на стене соседнего дома. Стимулировать воображение ребенка можно сотнями способов: угадайте вместе с ним образ в замысловатой коряге, стройте песочные замки, вырезайте бумажные фигуры…Лучше всего, если эти способы вы будете изобретать сами! Творческие опыты ребенка могут казаться взрослым бессмысленными и даже вредными (Лучше бы делом занялся!), что подчас провоцирует запреты или пожелания-указания</w:t>
      </w:r>
      <w:r w:rsidR="006C3D17">
        <w:rPr>
          <w:rFonts w:ascii="Times New Roman" w:hAnsi="Times New Roman" w:cs="Times New Roman"/>
          <w:sz w:val="28"/>
          <w:szCs w:val="28"/>
        </w:rPr>
        <w:t xml:space="preserve"> «Делай то» и «Создавай это». А это зачастую отбивает у ребенка желание творить и создавать что-то непредсказуемое. Однако в творчестве, в отличие от созидания, важен не результат, а процесс. Поэтому не оценивайте творческую деятельность малыша «взрослыми» критериями и поддерживайте его стремление к самовыражению. Это позволит ребенку не только успешно пройти все этапы взросления, но и отыскать собственный путь во взрослой жизни и иметь смелость следовать ему, а, значит, быть успешным.</w:t>
      </w:r>
    </w:p>
    <w:p w:rsidR="006C3D17" w:rsidRPr="006C3D17" w:rsidRDefault="006C3D17" w:rsidP="006C3D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D1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6C3D17">
        <w:rPr>
          <w:rFonts w:ascii="Times New Roman" w:hAnsi="Times New Roman" w:cs="Times New Roman"/>
          <w:b/>
          <w:i/>
          <w:sz w:val="28"/>
          <w:szCs w:val="28"/>
        </w:rPr>
        <w:t>Играем вместе.</w:t>
      </w:r>
    </w:p>
    <w:p w:rsidR="006C3D17" w:rsidRDefault="006C3D17" w:rsidP="00043BD8">
      <w:pPr>
        <w:jc w:val="both"/>
        <w:rPr>
          <w:rFonts w:ascii="Times New Roman" w:hAnsi="Times New Roman" w:cs="Times New Roman"/>
          <w:sz w:val="28"/>
          <w:szCs w:val="28"/>
        </w:rPr>
      </w:pPr>
      <w:r w:rsidRPr="006C3D17">
        <w:rPr>
          <w:rFonts w:ascii="Times New Roman" w:hAnsi="Times New Roman" w:cs="Times New Roman"/>
          <w:b/>
          <w:sz w:val="28"/>
          <w:szCs w:val="28"/>
        </w:rPr>
        <w:t>Сочиним историю!»</w:t>
      </w:r>
      <w:r>
        <w:rPr>
          <w:rFonts w:ascii="Times New Roman" w:hAnsi="Times New Roman" w:cs="Times New Roman"/>
          <w:sz w:val="28"/>
          <w:szCs w:val="28"/>
        </w:rPr>
        <w:t xml:space="preserve"> Ведущий начинает историю: «Жили-были…»,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продолжает ее, и так далее по кругу. Когда очередь доходит до ведущего, он направляет сюжет истории, оттачивает его, упражнение продолжается.</w:t>
      </w:r>
    </w:p>
    <w:p w:rsidR="006C3D17" w:rsidRDefault="006C3D17" w:rsidP="00043BD8">
      <w:pPr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Что произойдет, если…?</w:t>
      </w:r>
      <w:r>
        <w:rPr>
          <w:rFonts w:ascii="Times New Roman" w:hAnsi="Times New Roman" w:cs="Times New Roman"/>
          <w:sz w:val="28"/>
          <w:szCs w:val="28"/>
        </w:rPr>
        <w:t xml:space="preserve"> Вниманию ребенка предлагаются следующие вопросы: «Что произойдет, если дождь будет лить, не переставая?»</w:t>
      </w:r>
      <w:r w:rsidR="003D51ED">
        <w:rPr>
          <w:rFonts w:ascii="Times New Roman" w:hAnsi="Times New Roman" w:cs="Times New Roman"/>
          <w:sz w:val="28"/>
          <w:szCs w:val="28"/>
        </w:rPr>
        <w:t>, «Что произойдет, если все животные начнут говорить человеческим голосом</w:t>
      </w:r>
      <w:proofErr w:type="gramStart"/>
      <w:r w:rsidR="003D51ED">
        <w:rPr>
          <w:rFonts w:ascii="Times New Roman" w:hAnsi="Times New Roman" w:cs="Times New Roman"/>
          <w:sz w:val="28"/>
          <w:szCs w:val="28"/>
        </w:rPr>
        <w:t>?, «</w:t>
      </w:r>
      <w:proofErr w:type="gramEnd"/>
      <w:r w:rsidR="003D51ED">
        <w:rPr>
          <w:rFonts w:ascii="Times New Roman" w:hAnsi="Times New Roman" w:cs="Times New Roman"/>
          <w:sz w:val="28"/>
          <w:szCs w:val="28"/>
        </w:rPr>
        <w:t>Что произойдет, если оживут все сказочные герои?». «Что произойдет, если люди начнут читать мысли друг друга?». Задача ребенк</w:t>
      </w:r>
      <w:proofErr w:type="gramStart"/>
      <w:r w:rsidR="003D51E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D51ED">
        <w:rPr>
          <w:rFonts w:ascii="Times New Roman" w:hAnsi="Times New Roman" w:cs="Times New Roman"/>
          <w:sz w:val="28"/>
          <w:szCs w:val="28"/>
        </w:rPr>
        <w:t xml:space="preserve"> дать как можно более полные и оригинальные ответы на поставленные вопросы.</w:t>
      </w:r>
    </w:p>
    <w:p w:rsidR="006C3D17" w:rsidRPr="00043BD8" w:rsidRDefault="006C3D17" w:rsidP="00043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BD8" w:rsidRDefault="00043BD8"/>
    <w:sectPr w:rsidR="00043BD8" w:rsidSect="003D51ED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E1"/>
    <w:rsid w:val="00043BD8"/>
    <w:rsid w:val="00214CA2"/>
    <w:rsid w:val="003947E1"/>
    <w:rsid w:val="003D51ED"/>
    <w:rsid w:val="006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B6A2-EBEA-4CFC-BED7-2B6A5DF6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2014-11-27T04:51:00Z</dcterms:created>
  <dcterms:modified xsi:type="dcterms:W3CDTF">2014-11-27T05:21:00Z</dcterms:modified>
</cp:coreProperties>
</file>