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0A" w:rsidRPr="00EA5D0A" w:rsidRDefault="00EA5D0A" w:rsidP="00EA5D0A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5D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EA5D0A">
        <w:rPr>
          <w:rFonts w:ascii="Times New Roman" w:hAnsi="Times New Roman" w:cs="Times New Roman"/>
          <w:b/>
          <w:bCs/>
          <w:sz w:val="28"/>
          <w:szCs w:val="28"/>
        </w:rPr>
        <w:t>Основы безопасности дорожного движения детей дошкольного возраста.</w:t>
      </w:r>
    </w:p>
    <w:p w:rsidR="00EA5D0A" w:rsidRPr="00EA5D0A" w:rsidRDefault="00EA5D0A" w:rsidP="00EA5D0A">
      <w:pPr>
        <w:tabs>
          <w:tab w:val="left" w:pos="2074"/>
        </w:tabs>
        <w:spacing w:after="0" w:line="240" w:lineRule="auto"/>
        <w:ind w:left="14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5D0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6219C" w:rsidRDefault="00EA5D0A" w:rsidP="00EA5D0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EA5D0A">
        <w:rPr>
          <w:rFonts w:ascii="Times New Roman" w:hAnsi="Times New Roman" w:cs="Times New Roman"/>
          <w:sz w:val="28"/>
          <w:szCs w:val="28"/>
        </w:rPr>
        <w:t xml:space="preserve">         Безопасное поведение на улице, и на дороге-очень острая проблема. Причинами детского дорожно-транспортного травматизма являются: переход дороги в неположенном месте, игры на проезжей части и возле нее, катание на велосипеде, роликах, других самокатных средствах по проезжей части, невнимание к сигналам светофора, выход на проезжую часть из-за стоящих машин и других препятствий, неправильный выбор места перехода дороги при обходе транспорта спереди или сзади, незнание правил перехода перекрестка, хождение по проезжей части при наличии тротуара. Незнание детьми основ правил дорожного движения и безучастное отношение самих взрослых к собственному поведению на дороге приводит к ДТП. Дети, не умея еще правильно определять расстояние до приближающейся машинные скорость, полагаются на собственную быстроту и ловкость, считая вполне естественным выехать на проезжую часть на велосипеде или затеять здесь веселую игру. Взрослые при этом должны воспитывать у детей культуру поведения на дороге, разъяснять им правила и сами соблюдать. Здесь может сработать принцип «Делай как я». Чтобы ребенок не нарушал ПДД, он должен не просто их знать -у него должен сформироваться навык безопасного поведения на дороге.</w:t>
      </w:r>
      <w:r w:rsidR="00A140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6872" w:rsidRDefault="00FF6872" w:rsidP="00EA5D0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F6872" w:rsidRPr="00EA5D0A" w:rsidRDefault="00FF6872" w:rsidP="00EA5D0A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13.03.2023.</w:t>
      </w:r>
      <w:bookmarkStart w:id="0" w:name="_GoBack"/>
      <w:bookmarkEnd w:id="0"/>
    </w:p>
    <w:p w:rsidR="008C4E9D" w:rsidRPr="008C4E9D" w:rsidRDefault="008C4E9D" w:rsidP="003C435A">
      <w:pPr>
        <w:spacing w:after="0" w:line="240" w:lineRule="auto"/>
        <w:contextualSpacing/>
      </w:pPr>
    </w:p>
    <w:p w:rsidR="00635C4D" w:rsidRDefault="00635C4D" w:rsidP="0007032F">
      <w:pPr>
        <w:ind w:left="142"/>
      </w:pPr>
    </w:p>
    <w:sectPr w:rsidR="00635C4D" w:rsidSect="00EA5D0A">
      <w:pgSz w:w="11906" w:h="16838"/>
      <w:pgMar w:top="568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B7"/>
    <w:rsid w:val="0006219C"/>
    <w:rsid w:val="0007032F"/>
    <w:rsid w:val="00075FB7"/>
    <w:rsid w:val="003C435A"/>
    <w:rsid w:val="003D3C83"/>
    <w:rsid w:val="00635C4D"/>
    <w:rsid w:val="00853455"/>
    <w:rsid w:val="008C4E9D"/>
    <w:rsid w:val="008F6C5F"/>
    <w:rsid w:val="00A140F1"/>
    <w:rsid w:val="00B20126"/>
    <w:rsid w:val="00BA5F68"/>
    <w:rsid w:val="00EA5D0A"/>
    <w:rsid w:val="00F37CF6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2F07-1238-467D-BE91-9EADAD6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1256</Characters>
  <Application>Microsoft Office Word</Application>
  <DocSecurity>0</DocSecurity>
  <Lines>10</Lines>
  <Paragraphs>2</Paragraphs>
  <ScaleCrop>false</ScaleCrop>
  <Company>HP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14</cp:revision>
  <dcterms:created xsi:type="dcterms:W3CDTF">2021-10-14T00:41:00Z</dcterms:created>
  <dcterms:modified xsi:type="dcterms:W3CDTF">2023-03-12T16:37:00Z</dcterms:modified>
</cp:coreProperties>
</file>